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51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95"/>
        <w:gridCol w:w="630"/>
        <w:gridCol w:w="4500"/>
        <w:gridCol w:w="90"/>
        <w:gridCol w:w="720"/>
        <w:gridCol w:w="4680"/>
        <w:tblGridChange w:id="0">
          <w:tblGrid>
            <w:gridCol w:w="4495"/>
            <w:gridCol w:w="630"/>
            <w:gridCol w:w="4500"/>
            <w:gridCol w:w="90"/>
            <w:gridCol w:w="720"/>
            <w:gridCol w:w="4680"/>
          </w:tblGrid>
        </w:tblGridChange>
      </w:tblGrid>
      <w:tr>
        <w:trPr>
          <w:cantSplit w:val="0"/>
          <w:trHeight w:val="1155" w:hRule="atLeast"/>
          <w:tblHeader w:val="0"/>
        </w:trPr>
        <w:tc>
          <w:tcPr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Word Equations</w:t>
            </w:r>
          </w:p>
          <w:p w:rsidR="00000000" w:rsidDel="00000000" w:rsidP="00000000" w:rsidRDefault="00000000" w:rsidRPr="00000000" w14:paraId="00000003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outcome = explanatory + other stuff</w:t>
            </w:r>
          </w:p>
          <w:p w:rsidR="00000000" w:rsidDel="00000000" w:rsidP="00000000" w:rsidRDefault="00000000" w:rsidRPr="00000000" w14:paraId="00000004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Y = X + other stuff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05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Summary Tables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compute five-number summary 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favstats(~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create frequency table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7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tally by condition 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7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&lt; 1900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two-way frequency table </w:t>
            </w:r>
          </w:p>
          <w:p w:rsidR="00000000" w:rsidDel="00000000" w:rsidP="00000000" w:rsidRDefault="00000000" w:rsidRPr="00000000" w14:paraId="00000011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margin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format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“proportion”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gridSpan w:val="2"/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14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Simple Statistics</w:t>
            </w:r>
          </w:p>
          <w:p w:rsidR="00000000" w:rsidDel="00000000" w:rsidP="00000000" w:rsidRDefault="00000000" w:rsidRPr="00000000" w14:paraId="00000015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mean(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6">
            <w:pPr>
              <w:widowControl w:val="0"/>
              <w:rPr>
                <w:rFonts w:ascii="Courier New" w:cs="Courier New" w:eastAsia="Courier New" w:hAnsi="Courier New"/>
                <w:color w:val="6aa84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var(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                                                    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sd(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8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rPr>
                <w:rFonts w:ascii="Courier New" w:cs="Courier New" w:eastAsia="Courier New" w:hAnsi="Courier New"/>
                <w:color w:val="6aa84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cohensD(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~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data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cor(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~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data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B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E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20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23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Basics</w:t>
            </w:r>
          </w:p>
          <w:p w:rsidR="00000000" w:rsidDel="00000000" w:rsidP="00000000" w:rsidRDefault="00000000" w:rsidRPr="00000000" w14:paraId="00000024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print(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"Hello world!"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assign value to object 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myNumber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combine values into vector 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myVector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1, 2, 3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B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first element in vector </w:t>
            </w:r>
          </w:p>
          <w:p w:rsidR="00000000" w:rsidDel="00000000" w:rsidP="00000000" w:rsidRDefault="00000000" w:rsidRPr="00000000" w14:paraId="0000002D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myVector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2E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orders values or cases</w:t>
            </w:r>
          </w:p>
          <w:p w:rsidR="00000000" w:rsidDel="00000000" w:rsidP="00000000" w:rsidRDefault="00000000" w:rsidRPr="00000000" w14:paraId="00000030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sort(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yVector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1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arithmetic operations </w:t>
            </w:r>
          </w:p>
          <w:p w:rsidR="00000000" w:rsidDel="00000000" w:rsidP="00000000" w:rsidRDefault="00000000" w:rsidRPr="00000000" w14:paraId="00000033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sum(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1, 2, 100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), +, -, *, /</w:t>
            </w:r>
          </w:p>
          <w:p w:rsidR="00000000" w:rsidDel="00000000" w:rsidP="00000000" w:rsidRDefault="00000000" w:rsidRPr="00000000" w14:paraId="00000034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sqrt(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157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5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abs(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logical operations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&gt;, &lt;, &gt;=, &lt;=, ==, !=, |, &amp;</w:t>
            </w:r>
          </w:p>
          <w:p w:rsidR="00000000" w:rsidDel="00000000" w:rsidP="00000000" w:rsidRDefault="00000000" w:rsidRPr="00000000" w14:paraId="00000039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results in a variable with values </w:t>
            </w:r>
          </w:p>
          <w:p w:rsidR="00000000" w:rsidDel="00000000" w:rsidP="00000000" w:rsidRDefault="00000000" w:rsidRPr="00000000" w14:paraId="0000003B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of TRUE or FALSE</w:t>
            </w:r>
          </w:p>
          <w:p w:rsidR="00000000" w:rsidDel="00000000" w:rsidP="00000000" w:rsidRDefault="00000000" w:rsidRPr="00000000" w14:paraId="0000003C">
            <w:pPr>
              <w:pStyle w:val="Heading2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C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&lt;-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1" w:hRule="atLeast"/>
          <w:tblHeader w:val="0"/>
        </w:trPr>
        <w:tc>
          <w:tcPr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4" w:val="single"/>
              <w:left w:color="1f3864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43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Data Frame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structure of data frame 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str(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view first/last six rows 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head(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tail(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select multiple variables 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select(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first six rows of selected variables</w:t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head(select(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select variable (a column) 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find rows that meet condition 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&gt; 40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&gt; 300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8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!= 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NA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B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arrange rows by variable 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arrange(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E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creates data frame from csv file</w:t>
            </w:r>
          </w:p>
          <w:p w:rsidR="00000000" w:rsidDel="00000000" w:rsidP="00000000" w:rsidRDefault="00000000" w:rsidRPr="00000000" w14:paraId="00000060">
            <w:pP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data_set &lt;- read.csv(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file_name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header = TRUE)</w:t>
            </w:r>
          </w:p>
          <w:p w:rsidR="00000000" w:rsidDel="00000000" w:rsidP="00000000" w:rsidRDefault="00000000" w:rsidRPr="00000000" w14:paraId="00000061">
            <w:pP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convert quantitative variable 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to categorical 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factor(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5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factor(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levels = c(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1,2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), labels = c(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"A"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"B"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66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transform values</w:t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ourier New" w:cs="Courier New" w:eastAsia="Courier New" w:hAnsi="Courier New"/>
                <w:color w:val="e0666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recode(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"0"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"1"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50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"2"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creates two equal sized groups </w:t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ntile(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convert categorical variable </w:t>
            </w:r>
          </w:p>
          <w:p w:rsidR="00000000" w:rsidDel="00000000" w:rsidP="00000000" w:rsidRDefault="00000000" w:rsidRPr="00000000" w14:paraId="0000006E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to quantitative </w:t>
            </w:r>
          </w:p>
          <w:p w:rsidR="00000000" w:rsidDel="00000000" w:rsidP="00000000" w:rsidRDefault="00000000" w:rsidRPr="00000000" w14:paraId="0000006F">
            <w:pPr>
              <w:pStyle w:val="Heading2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as.numeric(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60" w:hRule="atLeast"/>
          <w:tblHeader w:val="0"/>
        </w:trPr>
        <w:tc>
          <w:tcPr>
            <w:tcBorders>
              <w:left w:color="1f3864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1">
            <w:pPr>
              <w:widowControl w:val="0"/>
              <w:spacing w:after="0" w:line="360" w:lineRule="auto"/>
              <w:rPr>
                <w:rFonts w:ascii="Montserrat" w:cs="Montserrat" w:eastAsia="Montserrat" w:hAnsi="Montserrat"/>
                <w:color w:val="2f549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2f5496"/>
                <w:rtl w:val="0"/>
              </w:rPr>
              <w:t xml:space="preserve">Probability Distribution</w:t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before="0" w:lineRule="auto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calculate the probability area</w:t>
            </w:r>
          </w:p>
          <w:p w:rsidR="00000000" w:rsidDel="00000000" w:rsidP="00000000" w:rsidRDefault="00000000" w:rsidRPr="00000000" w14:paraId="00000073">
            <w:pPr>
              <w:widowControl w:val="0"/>
              <w:spacing w:before="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xpnorm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65.1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mean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 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sd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 </w:t>
            </w:r>
          </w:p>
          <w:p w:rsidR="00000000" w:rsidDel="00000000" w:rsidP="00000000" w:rsidRDefault="00000000" w:rsidRPr="00000000" w14:paraId="00000074">
            <w:pPr>
              <w:widowControl w:val="0"/>
              <w:rPr>
                <w:rFonts w:ascii="Courier New" w:cs="Courier New" w:eastAsia="Courier New" w:hAnsi="Courier New"/>
                <w:color w:val="e0666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zscore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76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returns t at this probability</w:t>
            </w:r>
          </w:p>
          <w:p w:rsidR="00000000" w:rsidDel="00000000" w:rsidP="00000000" w:rsidRDefault="00000000" w:rsidRPr="00000000" w14:paraId="00000078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qt(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.975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df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999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79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returns F at this probability</w:t>
            </w:r>
          </w:p>
          <w:p w:rsidR="00000000" w:rsidDel="00000000" w:rsidP="00000000" w:rsidRDefault="00000000" w:rsidRPr="00000000" w14:paraId="0000007A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qf(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.95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df1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df2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7B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CI using t distribution </w:t>
            </w:r>
          </w:p>
          <w:p w:rsidR="00000000" w:rsidDel="00000000" w:rsidP="00000000" w:rsidRDefault="00000000" w:rsidRPr="00000000" w14:paraId="0000007D">
            <w:pPr>
              <w:pStyle w:val="Heading2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confint(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calculate p-value using F-distribution</w:t>
            </w:r>
          </w:p>
          <w:p w:rsidR="00000000" w:rsidDel="00000000" w:rsidP="00000000" w:rsidRDefault="00000000" w:rsidRPr="00000000" w14:paraId="00000080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xpf(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sample_F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df1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 , df2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1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1f3864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7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87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Simulation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without replacement 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with replacement 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resample 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mixes up values in a variable</w:t>
            </w:r>
          </w:p>
          <w:p w:rsidR="00000000" w:rsidDel="00000000" w:rsidP="00000000" w:rsidRDefault="00000000" w:rsidRPr="00000000" w14:paraId="00000091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shuffle(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2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simulate sampling 10000 Ys </w:t>
            </w:r>
          </w:p>
          <w:p w:rsidR="00000000" w:rsidDel="00000000" w:rsidP="00000000" w:rsidRDefault="00000000" w:rsidRPr="00000000" w14:paraId="00000094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from normal distribution</w:t>
            </w:r>
          </w:p>
          <w:p w:rsidR="00000000" w:rsidDel="00000000" w:rsidP="00000000" w:rsidRDefault="00000000" w:rsidRPr="00000000" w14:paraId="00000095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sim_Y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rnorm(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10000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mean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sd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put simulated Ys into dataframe</w:t>
            </w:r>
          </w:p>
          <w:p w:rsidR="00000000" w:rsidDel="00000000" w:rsidP="00000000" w:rsidRDefault="00000000" w:rsidRPr="00000000" w14:paraId="00000098">
            <w:pPr>
              <w:rPr>
                <w:rFonts w:ascii="Courier New" w:cs="Courier New" w:eastAsia="Courier New" w:hAnsi="Courier New"/>
                <w:color w:val="c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data_set&lt;-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data.frame(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sim_Y)</w:t>
            </w:r>
          </w:p>
          <w:p w:rsidR="00000000" w:rsidDel="00000000" w:rsidP="00000000" w:rsidRDefault="00000000" w:rsidRPr="00000000" w14:paraId="00000099">
            <w:pPr>
              <w:rPr>
                <w:rFonts w:ascii="Courier New" w:cs="Courier New" w:eastAsia="Courier New" w:hAnsi="Courier New"/>
                <w:color w:val="c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simulate sampling distribution of means</w:t>
            </w:r>
          </w:p>
          <w:p w:rsidR="00000000" w:rsidDel="00000000" w:rsidP="00000000" w:rsidRDefault="00000000" w:rsidRPr="00000000" w14:paraId="0000009B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sim_SDoM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do(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* mean(rnorm(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157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mean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sd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9C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bootstrap sampling distribution of means</w:t>
            </w:r>
          </w:p>
          <w:p w:rsidR="00000000" w:rsidDel="00000000" w:rsidP="00000000" w:rsidRDefault="00000000" w:rsidRPr="00000000" w14:paraId="0000009E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bootSDoM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do(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* mean(resample(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157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9F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of b1s, centered on 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b1(shuffle(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bootstrap sampling distribution of b1s, 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centered on sample b1 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sdob1_boot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resample(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A9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count the number of b1s at the upper </w:t>
            </w:r>
          </w:p>
          <w:p w:rsidR="00000000" w:rsidDel="00000000" w:rsidP="00000000" w:rsidRDefault="00000000" w:rsidRPr="00000000" w14:paraId="000000AB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and lower extreme 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sample_b1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| 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375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sdob1$b1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 -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sample_b1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return TRUE for middle 95% of distribution 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middle(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sdob1$b1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.95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 of PREs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sdoPRE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 of Fs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sdoF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B7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 f(shuffle(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8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counts extreme Fs</w:t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tally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(~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f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sample_F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sdoF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B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D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Fitting and Evaluating Models 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empty model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NULL, 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use one </w:t>
            </w: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explanatory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variable 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create a function from a formula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one_model_fun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makeFun(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one_model_fun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x_level_1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3"/>
                <w:szCs w:val="1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model predictions and residuals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empty_predict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predict(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empty_resid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resid(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produce ANOVA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anova(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supernova(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1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t-test, using pooled variance 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t.test(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Tip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Condition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var.equal=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pairwise comparison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corrections: "Bonferroni" or "none"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pairwise(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correction = 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")</w:t>
            </w:r>
          </w:p>
          <w:p w:rsidR="00000000" w:rsidDel="00000000" w:rsidP="00000000" w:rsidRDefault="00000000" w:rsidRPr="00000000" w14:paraId="000000D7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50" w:hRule="atLeast"/>
          <w:tblHeader w:val="0"/>
        </w:trPr>
        <w:tc>
          <w:tcPr>
            <w:gridSpan w:val="2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DE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Visualizations 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change labels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 gf_labs(title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Graph Title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x = 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Y_Name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y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Frequency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80937" cy="1223419"/>
                  <wp:effectExtent b="0" l="0" r="0" t="0"/>
                  <wp:docPr descr="Chart, histogram&#10;&#10;Description automatically generated" id="1605760087" name="image8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faceted grid of histograms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 gf_facet_grid(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.)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986744" cy="1348962"/>
                  <wp:effectExtent b="0" l="0" r="0" t="0"/>
                  <wp:docPr descr="Chart, histogram&#10;&#10;Description automatically generated" id="1605760089" name="image10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gf_dhistogram(~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fill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"orange"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gf_density()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890713" cy="1257544"/>
                  <wp:effectExtent b="0" l="0" r="0" t="0"/>
                  <wp:docPr descr="Chart, histogram&#10;&#10;Description automatically generated" id="1605760088" name="image1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13" cy="12575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gf_bar( 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e0666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e0666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  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04975" cy="1165066"/>
                  <wp:effectExtent b="0" l="0" r="0" t="0"/>
                  <wp:docPr descr="Chart, bar chart, histogram&#10;&#10;Description automatically generated" id="1605760091" name="image2.png"/>
                  <a:graphic>
                    <a:graphicData uri="http://schemas.openxmlformats.org/drawingml/2006/picture">
                      <pic:pic>
                        <pic:nvPicPr>
                          <pic:cNvPr descr="Chart, bar chart, histogram&#10;&#10;Description automatically generated"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1650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gf_boxplot(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174997" cy="1376913"/>
                  <wp:effectExtent b="0" l="0" r="0" t="0"/>
                  <wp:docPr descr="Chart, box and whisker chart&#10;&#10;Description automatically generated" id="1605760090" name="image7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997" cy="1376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169933" cy="1450765"/>
                  <wp:effectExtent b="0" l="0" r="0" t="0"/>
                  <wp:docPr descr="Chart, box and whisker chart&#10;&#10;Description automatically generated" id="1605760093" name="image5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933" cy="14507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gf_jitter(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105515" cy="1420190"/>
                  <wp:effectExtent b="0" l="0" r="0" t="0"/>
                  <wp:docPr descr="Chart, scatter chart&#10;&#10;Description automatically generated" id="1605760092" name="image9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gf_boxplot(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fill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"orange"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gf_jitter(height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alpha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.2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size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023644" cy="1492999"/>
                  <wp:effectExtent b="0" l="0" r="0" t="0"/>
                  <wp:docPr descr="Diagram&#10;&#10;Description automatically generated" id="1605760095" name="image13.png"/>
                  <a:graphic>
                    <a:graphicData uri="http://schemas.openxmlformats.org/drawingml/2006/picture">
                      <pic:pic>
                        <pic:nvPicPr>
                          <pic:cNvPr descr="Diagram&#10;&#10;Description automatically generated"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644" cy="1492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sampling distribution of b1 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fill = ~middle(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.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95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modify the limits on x- and y-axes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gf_lims(x =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-12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), y =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70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50951" cy="1750042"/>
                  <wp:effectExtent b="0" l="0" r="0" t="0"/>
                  <wp:docPr id="160576009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add model predictions as red points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, shape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size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color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firebrick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add best fitting model as a red line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gf_model(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color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“red”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353855" cy="1544544"/>
                  <wp:effectExtent b="0" l="0" r="0" t="0"/>
                  <wp:docPr descr="Chart, scatter chart&#10;&#10;Description automatically generated" id="1605760097" name="image12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pairwise(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plot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249127" cy="1542371"/>
                  <wp:effectExtent b="0" l="0" r="0" t="0"/>
                  <wp:docPr descr="Chart, box and whisker chart&#10;&#10;Description automatically generated" id="1605760096" name="image6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27" cy="15423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sectPr>
      <w:headerReference r:id="rId18" w:type="default"/>
      <w:headerReference r:id="rId19" w:type="first"/>
      <w:headerReference r:id="rId20" w:type="even"/>
      <w:footerReference r:id="rId21" w:type="default"/>
      <w:footerReference r:id="rId22" w:type="first"/>
      <w:footerReference r:id="rId23" w:type="even"/>
      <w:pgSz w:h="12240" w:w="15840" w:orient="landscape"/>
      <w:pgMar w:bottom="360" w:top="360" w:left="360" w:right="36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ourier New"/>
  <w:font w:name="Times New Roman"/>
  <w:font w:name="Lucida Sans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0">
    <w:pPr>
      <w:rPr/>
    </w:pP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Page: 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                                                                                       </w:t>
      <w:tab/>
      <w:tab/>
      <w:tab/>
      <w:tab/>
      <w:tab/>
      <w:tab/>
      <w:tab/>
      <w:t xml:space="preserve"> ▷ Updated: 202</w:t>
    </w:r>
    <w:r w:rsidDel="00000000" w:rsidR="00000000" w:rsidRPr="00000000">
      <w:rPr>
        <w:rFonts w:ascii="Montserrat" w:cs="Montserrat" w:eastAsia="Montserrat" w:hAnsi="Montserrat"/>
        <w:sz w:val="16"/>
        <w:szCs w:val="16"/>
        <w:rtl w:val="0"/>
      </w:rPr>
      <w:t xml:space="preserve">4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-0</w:t>
    </w:r>
    <w:r w:rsidDel="00000000" w:rsidR="00000000" w:rsidRPr="00000000">
      <w:rPr>
        <w:rFonts w:ascii="Montserrat" w:cs="Montserrat" w:eastAsia="Montserrat" w:hAnsi="Montserrat"/>
        <w:sz w:val="16"/>
        <w:szCs w:val="16"/>
        <w:rtl w:val="0"/>
      </w:rPr>
      <w:t xml:space="preserve">3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     ▷ Learn more about CourseKata @ https://coursekata.org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B">
    <w:pPr>
      <w:rPr/>
    </w:pPr>
    <w:r w:rsidDel="00000000" w:rsidR="00000000" w:rsidRPr="00000000">
      <w:rPr>
        <w:rFonts w:ascii="Montserrat" w:cs="Montserrat" w:eastAsia="Montserrat" w:hAnsi="Montserrat"/>
        <w:color w:val="231f20"/>
        <w:sz w:val="28"/>
        <w:szCs w:val="28"/>
        <w:rtl w:val="0"/>
      </w:rPr>
      <w:t xml:space="preserve">Advanced Statistics and Data Science (ABCD)         </w:t>
    </w:r>
    <w:r w:rsidDel="00000000" w:rsidR="00000000" w:rsidRPr="00000000">
      <w:rPr>
        <w:rtl w:val="0"/>
      </w:rPr>
      <w:t xml:space="preserve">      </w:t>
    </w:r>
    <w:r w:rsidDel="00000000" w:rsidR="00000000" w:rsidRPr="00000000">
      <w:rPr>
        <w:rFonts w:ascii="Montserrat" w:cs="Montserrat" w:eastAsia="Montserrat" w:hAnsi="Montserrat"/>
        <w:color w:val="231f20"/>
        <w:sz w:val="28"/>
        <w:szCs w:val="28"/>
        <w:rtl w:val="0"/>
      </w:rPr>
      <w:t xml:space="preserve">CHEAT SHEET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8043704</wp:posOffset>
          </wp:positionH>
          <wp:positionV relativeFrom="paragraph">
            <wp:posOffset>-56990</wp:posOffset>
          </wp:positionV>
          <wp:extent cx="1447799" cy="299211"/>
          <wp:effectExtent b="0" l="0" r="0" t="0"/>
          <wp:wrapNone/>
          <wp:docPr descr="Logo&#10;&#10;Description automatically generated" id="1605760098" name="image4.png"/>
          <a:graphic>
            <a:graphicData uri="http://schemas.openxmlformats.org/drawingml/2006/picture">
              <pic:pic>
                <pic:nvPicPr>
                  <pic:cNvPr descr="Logo&#10;&#10;Description automatically generated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4352925</wp:posOffset>
          </wp:positionH>
          <wp:positionV relativeFrom="paragraph">
            <wp:posOffset>-19049</wp:posOffset>
          </wp:positionV>
          <wp:extent cx="323850" cy="242570"/>
          <wp:effectExtent b="0" l="0" r="0" t="0"/>
          <wp:wrapNone/>
          <wp:docPr descr="R Lang Logo PNG Transparent &amp; SVG Vector - Freebie Supply" id="1605760086" name="image3.jpg"/>
          <a:graphic>
            <a:graphicData uri="http://schemas.openxmlformats.org/drawingml/2006/picture">
              <pic:pic>
                <pic:nvPicPr>
                  <pic:cNvPr descr="R Lang Logo PNG Transparent &amp; SVG Vector - Freebie Supply" id="0" name="image3.jp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3850" cy="24257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spacing w:line="360" w:lineRule="auto"/>
    </w:pPr>
    <w:rPr>
      <w:rFonts w:ascii="Montserrat" w:cs="Montserrat" w:eastAsia="Montserrat" w:hAnsi="Montserrat"/>
      <w:color w:val="2f549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13AFE"/>
    <w:rPr>
      <w:rFonts w:ascii="Times New Roman" w:cs="Times New Roman" w:eastAsia="Times New Roman" w:hAnsi="Times New Roman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45751F"/>
    <w:pPr>
      <w:keepNext w:val="1"/>
      <w:keepLines w:val="1"/>
      <w:widowControl w:val="0"/>
      <w:autoSpaceDE w:val="0"/>
      <w:autoSpaceDN w:val="0"/>
      <w:spacing w:line="360" w:lineRule="auto"/>
      <w:outlineLvl w:val="1"/>
    </w:pPr>
    <w:rPr>
      <w:rFonts w:ascii="Montserrat" w:hAnsi="Montserrat" w:cstheme="majorBidi" w:eastAsiaTheme="majorEastAsia"/>
      <w:color w:val="2f5496" w:themeColor="accent1" w:themeShade="0000BF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HeaderChar" w:customStyle="1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 w:val="1"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FooterChar" w:customStyle="1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ableParagraph" w:customStyle="1">
    <w:name w:val="Table Paragraph"/>
    <w:basedOn w:val="Normal"/>
    <w:uiPriority w:val="1"/>
    <w:qFormat w:val="1"/>
    <w:rsid w:val="00785658"/>
    <w:pPr>
      <w:widowControl w:val="0"/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Heading2Char" w:customStyle="1">
    <w:name w:val="Heading 2 Char"/>
    <w:basedOn w:val="DefaultParagraphFont"/>
    <w:link w:val="Heading2"/>
    <w:uiPriority w:val="9"/>
    <w:rsid w:val="0045751F"/>
    <w:rPr>
      <w:rFonts w:ascii="Montserrat" w:hAnsi="Montserrat" w:cstheme="majorBidi" w:eastAsiaTheme="majorEastAsia"/>
      <w:color w:val="2f5496" w:themeColor="accent1" w:themeShade="0000BF"/>
      <w:szCs w:val="26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4B355C"/>
  </w:style>
  <w:style w:type="paragraph" w:styleId="NormalWeb">
    <w:name w:val="Normal (Web)"/>
    <w:basedOn w:val="Normal"/>
    <w:uiPriority w:val="99"/>
    <w:unhideWhenUsed w:val="1"/>
    <w:rsid w:val="0053031B"/>
    <w:pPr>
      <w:spacing w:after="100" w:afterAutospacing="1" w:before="100" w:beforeAutospacing="1"/>
    </w:pPr>
  </w:style>
  <w:style w:type="paragraph" w:styleId="HTMLPreformatted">
    <w:name w:val="HTML Preformatted"/>
    <w:basedOn w:val="Normal"/>
    <w:link w:val="HTMLPreformattedChar"/>
    <w:uiPriority w:val="99"/>
    <w:unhideWhenUsed w:val="1"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 w:hAnsi="Courier New"/>
      <w:sz w:val="20"/>
      <w:szCs w:val="20"/>
      <w:lang w:eastAsia="zh-C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5E769C"/>
    <w:rPr>
      <w:rFonts w:ascii="Courier New" w:cs="Courier New" w:eastAsia="Times New Roman" w:hAnsi="Courier New"/>
      <w:sz w:val="20"/>
      <w:szCs w:val="20"/>
      <w:lang w:eastAsia="zh-CN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2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7.png"/><Relationship Id="rId22" Type="http://schemas.openxmlformats.org/officeDocument/2006/relationships/footer" Target="footer2.xml"/><Relationship Id="rId10" Type="http://schemas.openxmlformats.org/officeDocument/2006/relationships/image" Target="media/image2.png"/><Relationship Id="rId21" Type="http://schemas.openxmlformats.org/officeDocument/2006/relationships/footer" Target="footer3.xml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1.png"/><Relationship Id="rId14" Type="http://schemas.openxmlformats.org/officeDocument/2006/relationships/image" Target="media/image13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header" Target="header3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8ysSajzt15eCfvhyjz91oW/4Q==">CgMxLjA4AHIhMUpMT3IzU0xmZzBxSk9laTJ1anBaN2pTSlZrZVNFTkRl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2023-05-01T07:52:00Z</dcterms:created>
  <dc:creator>Son, Ji</dc:creator>
</cp:coreProperties>
</file>